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DD0B8E" w:rsidRDefault="00175256">
      <w:pPr>
        <w:shd w:val="clear" w:color="auto" w:fill="FFFFFF"/>
        <w:spacing w:after="260"/>
        <w:rPr>
          <w:color w:val="222222"/>
          <w:sz w:val="26"/>
          <w:szCs w:val="26"/>
        </w:rPr>
      </w:pPr>
      <w:bookmarkStart w:id="0" w:name="_GoBack"/>
      <w:bookmarkEnd w:id="0"/>
      <w:r>
        <w:rPr>
          <w:color w:val="222222"/>
          <w:sz w:val="26"/>
          <w:szCs w:val="26"/>
        </w:rPr>
        <w:t>Write a 5–7-page a comprehensive analysis on an adverse event or near miss from your professional nursing experience. Integrate research and data on the event and use as a basis to propose a quality improvement (QI) initiative in your current organization.</w:t>
      </w:r>
    </w:p>
    <w:p w14:paraId="00000002" w14:textId="77777777" w:rsidR="00DD0B8E" w:rsidRDefault="00175256">
      <w:pPr>
        <w:shd w:val="clear" w:color="auto" w:fill="FFFFFF"/>
        <w:spacing w:after="260"/>
        <w:rPr>
          <w:color w:val="222222"/>
          <w:sz w:val="26"/>
          <w:szCs w:val="26"/>
        </w:rPr>
      </w:pPr>
      <w:r>
        <w:rPr>
          <w:color w:val="222222"/>
          <w:sz w:val="26"/>
          <w:szCs w:val="26"/>
        </w:rPr>
        <w:t>Health care organizations strive for a culture of safety. Yet despite technological advances, quality care initiatives, oversight, ongoing education and training, laws, legislation and regulations, medical errors continue to occur. Some are small and easi</w:t>
      </w:r>
      <w:r>
        <w:rPr>
          <w:color w:val="222222"/>
          <w:sz w:val="26"/>
          <w:szCs w:val="26"/>
        </w:rPr>
        <w:t>ly remedied with the patient unaware of the infraction. Others can be catastrophic and irreversible, altering the lives of patients and their caregivers and unleashing massive reforms and costly litigation.</w:t>
      </w:r>
    </w:p>
    <w:p w14:paraId="00000003" w14:textId="77777777" w:rsidR="00DD0B8E" w:rsidRDefault="00175256">
      <w:pPr>
        <w:rPr>
          <w:color w:val="999999"/>
          <w:sz w:val="18"/>
          <w:szCs w:val="18"/>
          <w:highlight w:val="white"/>
        </w:rPr>
      </w:pPr>
      <w:r>
        <w:fldChar w:fldCharType="begin"/>
      </w:r>
      <w:r>
        <w:instrText xml:space="preserve"> HYPERLINK "https://courserooma.capella.edu/webap</w:instrText>
      </w:r>
      <w:r>
        <w:instrText xml:space="preserve">ps/blackboard/content/listContent.jsp?content_id=_8705597_1&amp;course_id=_251281_1#" </w:instrText>
      </w:r>
      <w:r>
        <w:fldChar w:fldCharType="separate"/>
      </w:r>
      <w:r>
        <w:rPr>
          <w:color w:val="999999"/>
          <w:sz w:val="18"/>
          <w:szCs w:val="18"/>
          <w:highlight w:val="white"/>
        </w:rPr>
        <w:t>SHOW LESS</w:t>
      </w:r>
    </w:p>
    <w:p w14:paraId="00000004" w14:textId="77777777" w:rsidR="00DD0B8E" w:rsidRDefault="00175256">
      <w:pPr>
        <w:shd w:val="clear" w:color="auto" w:fill="FFFFFF"/>
        <w:spacing w:after="260"/>
        <w:rPr>
          <w:color w:val="222222"/>
          <w:sz w:val="26"/>
          <w:szCs w:val="26"/>
        </w:rPr>
      </w:pPr>
      <w:r>
        <w:fldChar w:fldCharType="end"/>
      </w:r>
      <w:r>
        <w:rPr>
          <w:color w:val="222222"/>
          <w:sz w:val="26"/>
          <w:szCs w:val="26"/>
        </w:rPr>
        <w:t>The goal of this assessment is to focus on a specific event in a health care setting that impacts patient safety and related organizational vulnerabilities and t</w:t>
      </w:r>
      <w:r>
        <w:rPr>
          <w:color w:val="222222"/>
          <w:sz w:val="26"/>
          <w:szCs w:val="26"/>
        </w:rPr>
        <w:t>o propose a quality improvement initiative to prevent future incidents.</w:t>
      </w:r>
    </w:p>
    <w:p w14:paraId="00000005" w14:textId="77777777" w:rsidR="00DD0B8E" w:rsidRDefault="00175256">
      <w:pPr>
        <w:pStyle w:val="Heading3"/>
        <w:keepNext w:val="0"/>
        <w:keepLines w:val="0"/>
        <w:shd w:val="clear" w:color="auto" w:fill="0F6DA8"/>
        <w:spacing w:before="0" w:after="0"/>
        <w:rPr>
          <w:color w:val="000000"/>
          <w:sz w:val="26"/>
          <w:szCs w:val="26"/>
        </w:rPr>
      </w:pPr>
      <w:bookmarkStart w:id="1" w:name="_lu5mw8qwr24p" w:colFirst="0" w:colLast="0"/>
      <w:bookmarkEnd w:id="1"/>
      <w:r>
        <w:rPr>
          <w:color w:val="000000"/>
          <w:sz w:val="26"/>
          <w:szCs w:val="26"/>
        </w:rPr>
        <w:t>Assessment Instructions</w:t>
      </w:r>
    </w:p>
    <w:p w14:paraId="00000006" w14:textId="77777777" w:rsidR="00DD0B8E" w:rsidRDefault="00175256">
      <w:pPr>
        <w:pStyle w:val="Heading4"/>
        <w:keepNext w:val="0"/>
        <w:keepLines w:val="0"/>
        <w:shd w:val="clear" w:color="auto" w:fill="FFFFFF"/>
        <w:spacing w:before="300" w:after="720"/>
        <w:ind w:left="300" w:right="300"/>
        <w:rPr>
          <w:color w:val="222222"/>
          <w:sz w:val="30"/>
          <w:szCs w:val="30"/>
        </w:rPr>
      </w:pPr>
      <w:bookmarkStart w:id="2" w:name="_bzoqi4njmvjv" w:colFirst="0" w:colLast="0"/>
      <w:bookmarkEnd w:id="2"/>
      <w:r>
        <w:rPr>
          <w:color w:val="222222"/>
          <w:sz w:val="30"/>
          <w:szCs w:val="30"/>
        </w:rPr>
        <w:t>Preparation</w:t>
      </w:r>
    </w:p>
    <w:p w14:paraId="00000007" w14:textId="77777777" w:rsidR="00DD0B8E" w:rsidRDefault="00175256">
      <w:pPr>
        <w:shd w:val="clear" w:color="auto" w:fill="FFFFFF"/>
        <w:spacing w:before="300" w:after="820"/>
        <w:ind w:left="300" w:right="300"/>
        <w:rPr>
          <w:color w:val="222222"/>
          <w:sz w:val="26"/>
          <w:szCs w:val="26"/>
        </w:rPr>
      </w:pPr>
      <w:r>
        <w:rPr>
          <w:color w:val="222222"/>
          <w:sz w:val="26"/>
          <w:szCs w:val="26"/>
        </w:rPr>
        <w:t>Prepare a comprehensive analysis on an adverse event or near-miss from your professional nursing experience that you or a peer experienced. Integrat</w:t>
      </w:r>
      <w:r>
        <w:rPr>
          <w:color w:val="222222"/>
          <w:sz w:val="26"/>
          <w:szCs w:val="26"/>
        </w:rPr>
        <w:t>e research and data on the event and use as a basis to propose a Quality Improvement (QI) initiative in your current organization.</w:t>
      </w:r>
    </w:p>
    <w:p w14:paraId="00000008" w14:textId="77777777" w:rsidR="00DD0B8E" w:rsidRDefault="00175256">
      <w:pPr>
        <w:shd w:val="clear" w:color="auto" w:fill="FFFFFF"/>
        <w:spacing w:before="300" w:after="820"/>
        <w:ind w:left="300" w:right="300"/>
        <w:rPr>
          <w:color w:val="222222"/>
          <w:sz w:val="26"/>
          <w:szCs w:val="26"/>
        </w:rPr>
      </w:pPr>
      <w:r>
        <w:rPr>
          <w:color w:val="222222"/>
          <w:sz w:val="26"/>
          <w:szCs w:val="26"/>
        </w:rPr>
        <w:t>The numbered points below correspond to grading criteria in the scoring guide. The bullets below each grading criterion furth</w:t>
      </w:r>
      <w:r>
        <w:rPr>
          <w:color w:val="222222"/>
          <w:sz w:val="26"/>
          <w:szCs w:val="26"/>
        </w:rPr>
        <w:t>er delineate tasks to fulfill the assessment requirements. Be sure that your Adverse Event or Near-miss Analysis addresses all of the content below. You may also want to read the scoring guide to better understand the performance levels that relate to each</w:t>
      </w:r>
      <w:r>
        <w:rPr>
          <w:color w:val="222222"/>
          <w:sz w:val="26"/>
          <w:szCs w:val="26"/>
        </w:rPr>
        <w:t xml:space="preserve"> grading criterion.</w:t>
      </w:r>
    </w:p>
    <w:p w14:paraId="00000009" w14:textId="77777777" w:rsidR="00DD0B8E" w:rsidRDefault="00175256">
      <w:pPr>
        <w:numPr>
          <w:ilvl w:val="0"/>
          <w:numId w:val="1"/>
        </w:numPr>
        <w:spacing w:before="300"/>
        <w:ind w:left="1020" w:right="300"/>
      </w:pPr>
      <w:r>
        <w:rPr>
          <w:color w:val="222222"/>
          <w:sz w:val="26"/>
          <w:szCs w:val="26"/>
        </w:rPr>
        <w:t>Analyze the missed steps or protocol deviations related to an adverse event or near miss.</w:t>
      </w:r>
    </w:p>
    <w:p w14:paraId="0000000A" w14:textId="77777777" w:rsidR="00DD0B8E" w:rsidRDefault="00175256">
      <w:pPr>
        <w:numPr>
          <w:ilvl w:val="1"/>
          <w:numId w:val="1"/>
        </w:numPr>
        <w:ind w:left="1740" w:right="300"/>
      </w:pPr>
      <w:r>
        <w:rPr>
          <w:color w:val="222222"/>
          <w:sz w:val="26"/>
          <w:szCs w:val="26"/>
        </w:rPr>
        <w:lastRenderedPageBreak/>
        <w:t>Describe how the event resulted from a patient’s medical management rather than from the underlying condition.</w:t>
      </w:r>
    </w:p>
    <w:p w14:paraId="0000000B" w14:textId="77777777" w:rsidR="00DD0B8E" w:rsidRDefault="00175256">
      <w:pPr>
        <w:numPr>
          <w:ilvl w:val="1"/>
          <w:numId w:val="1"/>
        </w:numPr>
        <w:ind w:left="1740" w:right="300"/>
      </w:pPr>
      <w:r>
        <w:rPr>
          <w:color w:val="222222"/>
          <w:sz w:val="26"/>
          <w:szCs w:val="26"/>
        </w:rPr>
        <w:t>Identify and evaluate the missed st</w:t>
      </w:r>
      <w:r>
        <w:rPr>
          <w:color w:val="222222"/>
          <w:sz w:val="26"/>
          <w:szCs w:val="26"/>
        </w:rPr>
        <w:t>eps or protocol deviations that led to the event.</w:t>
      </w:r>
    </w:p>
    <w:p w14:paraId="0000000C" w14:textId="77777777" w:rsidR="00DD0B8E" w:rsidRDefault="00175256">
      <w:pPr>
        <w:numPr>
          <w:ilvl w:val="1"/>
          <w:numId w:val="1"/>
        </w:numPr>
        <w:ind w:left="1740" w:right="300"/>
      </w:pPr>
      <w:r>
        <w:rPr>
          <w:color w:val="222222"/>
          <w:sz w:val="26"/>
          <w:szCs w:val="26"/>
        </w:rPr>
        <w:t>Discuss the extent to which the incident was preventable.</w:t>
      </w:r>
    </w:p>
    <w:p w14:paraId="0000000D" w14:textId="77777777" w:rsidR="00DD0B8E" w:rsidRDefault="00175256">
      <w:pPr>
        <w:numPr>
          <w:ilvl w:val="1"/>
          <w:numId w:val="1"/>
        </w:numPr>
        <w:ind w:left="1740" w:right="300"/>
      </w:pPr>
      <w:r>
        <w:rPr>
          <w:color w:val="222222"/>
          <w:sz w:val="26"/>
          <w:szCs w:val="26"/>
        </w:rPr>
        <w:t>Research the impact of the same type of adverse event or near miss in other facilities.</w:t>
      </w:r>
    </w:p>
    <w:p w14:paraId="0000000E" w14:textId="77777777" w:rsidR="00DD0B8E" w:rsidRDefault="00175256">
      <w:pPr>
        <w:numPr>
          <w:ilvl w:val="0"/>
          <w:numId w:val="1"/>
        </w:numPr>
        <w:ind w:left="1020" w:right="300"/>
      </w:pPr>
      <w:r>
        <w:rPr>
          <w:color w:val="222222"/>
          <w:sz w:val="26"/>
          <w:szCs w:val="26"/>
        </w:rPr>
        <w:t>Analyze the implications of the adverse event or near miss f</w:t>
      </w:r>
      <w:r>
        <w:rPr>
          <w:color w:val="222222"/>
          <w:sz w:val="26"/>
          <w:szCs w:val="26"/>
        </w:rPr>
        <w:t>or all stakeholders.</w:t>
      </w:r>
    </w:p>
    <w:p w14:paraId="0000000F" w14:textId="77777777" w:rsidR="00DD0B8E" w:rsidRDefault="00175256">
      <w:pPr>
        <w:numPr>
          <w:ilvl w:val="1"/>
          <w:numId w:val="1"/>
        </w:numPr>
        <w:ind w:left="1740" w:right="300"/>
      </w:pPr>
      <w:r>
        <w:rPr>
          <w:color w:val="222222"/>
          <w:sz w:val="26"/>
          <w:szCs w:val="26"/>
        </w:rPr>
        <w:t xml:space="preserve">Evaluate both short-term and long-term effects on the stakeholders (patient, family, </w:t>
      </w:r>
      <w:proofErr w:type="spellStart"/>
      <w:r>
        <w:rPr>
          <w:color w:val="222222"/>
          <w:sz w:val="26"/>
          <w:szCs w:val="26"/>
        </w:rPr>
        <w:t>interprofessional</w:t>
      </w:r>
      <w:proofErr w:type="spellEnd"/>
      <w:r>
        <w:rPr>
          <w:color w:val="222222"/>
          <w:sz w:val="26"/>
          <w:szCs w:val="26"/>
        </w:rPr>
        <w:t xml:space="preserve"> team, facility, community). Analyze how it was managed and who was involved.</w:t>
      </w:r>
    </w:p>
    <w:p w14:paraId="00000010" w14:textId="77777777" w:rsidR="00DD0B8E" w:rsidRDefault="00175256">
      <w:pPr>
        <w:numPr>
          <w:ilvl w:val="1"/>
          <w:numId w:val="1"/>
        </w:numPr>
        <w:ind w:left="1740" w:right="300"/>
      </w:pPr>
      <w:r>
        <w:rPr>
          <w:color w:val="222222"/>
          <w:sz w:val="26"/>
          <w:szCs w:val="26"/>
        </w:rPr>
        <w:t xml:space="preserve">Analyze the responsibilities and actions of the </w:t>
      </w:r>
      <w:proofErr w:type="spellStart"/>
      <w:r>
        <w:rPr>
          <w:color w:val="222222"/>
          <w:sz w:val="26"/>
          <w:szCs w:val="26"/>
        </w:rPr>
        <w:t>interprofessional</w:t>
      </w:r>
      <w:proofErr w:type="spellEnd"/>
      <w:r>
        <w:rPr>
          <w:color w:val="222222"/>
          <w:sz w:val="26"/>
          <w:szCs w:val="26"/>
        </w:rPr>
        <w:t xml:space="preserve"> team. Explain what measures should have been taken and identify the responsible parties or roles.</w:t>
      </w:r>
    </w:p>
    <w:p w14:paraId="00000011" w14:textId="77777777" w:rsidR="00DD0B8E" w:rsidRDefault="00175256">
      <w:pPr>
        <w:numPr>
          <w:ilvl w:val="1"/>
          <w:numId w:val="1"/>
        </w:numPr>
        <w:ind w:left="1740" w:right="300"/>
      </w:pPr>
      <w:r>
        <w:rPr>
          <w:color w:val="222222"/>
          <w:sz w:val="26"/>
          <w:szCs w:val="26"/>
        </w:rPr>
        <w:t>Describe any change to process or protocol implemented after the incident.</w:t>
      </w:r>
    </w:p>
    <w:p w14:paraId="00000012" w14:textId="77777777" w:rsidR="00DD0B8E" w:rsidRDefault="00175256">
      <w:pPr>
        <w:numPr>
          <w:ilvl w:val="0"/>
          <w:numId w:val="1"/>
        </w:numPr>
        <w:ind w:left="1020" w:right="300"/>
      </w:pPr>
      <w:r>
        <w:rPr>
          <w:color w:val="222222"/>
          <w:sz w:val="26"/>
          <w:szCs w:val="26"/>
        </w:rPr>
        <w:t xml:space="preserve">Evaluate quality </w:t>
      </w:r>
      <w:r>
        <w:rPr>
          <w:color w:val="222222"/>
          <w:sz w:val="26"/>
          <w:szCs w:val="26"/>
        </w:rPr>
        <w:t>improvement technologies related to the event that are required to reduce risk and increase patient safety.</w:t>
      </w:r>
    </w:p>
    <w:p w14:paraId="00000013" w14:textId="77777777" w:rsidR="00DD0B8E" w:rsidRDefault="00175256">
      <w:pPr>
        <w:numPr>
          <w:ilvl w:val="1"/>
          <w:numId w:val="1"/>
        </w:numPr>
        <w:ind w:left="1740" w:right="300"/>
      </w:pPr>
      <w:r>
        <w:rPr>
          <w:color w:val="222222"/>
          <w:sz w:val="26"/>
          <w:szCs w:val="26"/>
        </w:rPr>
        <w:t>Analyze the quality improvement technologies that were put in place to increase patient safety and prevent a repeat of similar events.</w:t>
      </w:r>
    </w:p>
    <w:p w14:paraId="00000014" w14:textId="77777777" w:rsidR="00DD0B8E" w:rsidRDefault="00175256">
      <w:pPr>
        <w:numPr>
          <w:ilvl w:val="1"/>
          <w:numId w:val="1"/>
        </w:numPr>
        <w:ind w:left="1740" w:right="300"/>
      </w:pPr>
      <w:r>
        <w:rPr>
          <w:color w:val="222222"/>
          <w:sz w:val="26"/>
          <w:szCs w:val="26"/>
        </w:rPr>
        <w:t>Determine whe</w:t>
      </w:r>
      <w:r>
        <w:rPr>
          <w:color w:val="222222"/>
          <w:sz w:val="26"/>
          <w:szCs w:val="26"/>
        </w:rPr>
        <w:t>ther the technologies are being utilized appropriately.</w:t>
      </w:r>
    </w:p>
    <w:p w14:paraId="00000015" w14:textId="77777777" w:rsidR="00DD0B8E" w:rsidRDefault="00175256">
      <w:pPr>
        <w:numPr>
          <w:ilvl w:val="1"/>
          <w:numId w:val="1"/>
        </w:numPr>
        <w:ind w:left="1740" w:right="300"/>
      </w:pPr>
      <w:r>
        <w:rPr>
          <w:color w:val="222222"/>
          <w:sz w:val="26"/>
          <w:szCs w:val="26"/>
        </w:rPr>
        <w:t>Explore how other institutions integrated solutions to prevent these types of events.</w:t>
      </w:r>
    </w:p>
    <w:p w14:paraId="00000016" w14:textId="77777777" w:rsidR="00DD0B8E" w:rsidRDefault="00175256">
      <w:pPr>
        <w:numPr>
          <w:ilvl w:val="0"/>
          <w:numId w:val="1"/>
        </w:numPr>
        <w:ind w:left="1020" w:right="300"/>
      </w:pPr>
      <w:r>
        <w:rPr>
          <w:color w:val="222222"/>
          <w:sz w:val="26"/>
          <w:szCs w:val="26"/>
        </w:rPr>
        <w:t>Incorporate relevant metrics of the adverse event or near miss incident to support need for improvement.</w:t>
      </w:r>
    </w:p>
    <w:p w14:paraId="00000017" w14:textId="77777777" w:rsidR="00DD0B8E" w:rsidRDefault="00175256">
      <w:pPr>
        <w:numPr>
          <w:ilvl w:val="1"/>
          <w:numId w:val="1"/>
        </w:numPr>
        <w:ind w:left="1740" w:right="300"/>
      </w:pPr>
      <w:r>
        <w:rPr>
          <w:color w:val="222222"/>
          <w:sz w:val="26"/>
          <w:szCs w:val="26"/>
        </w:rPr>
        <w:t xml:space="preserve">Identify </w:t>
      </w:r>
      <w:r>
        <w:rPr>
          <w:color w:val="222222"/>
          <w:sz w:val="26"/>
          <w:szCs w:val="26"/>
        </w:rPr>
        <w:t>the salient data that is associated with the adverse event or near miss that is generated from the facility’s dashboard. (By dashboard, we mean the data that is generated from the information technology platform that provides integrated operational, financ</w:t>
      </w:r>
      <w:r>
        <w:rPr>
          <w:color w:val="222222"/>
          <w:sz w:val="26"/>
          <w:szCs w:val="26"/>
        </w:rPr>
        <w:t>ial, clinical, and patient safety data for health care management.)</w:t>
      </w:r>
    </w:p>
    <w:p w14:paraId="00000018" w14:textId="77777777" w:rsidR="00DD0B8E" w:rsidRDefault="00175256">
      <w:pPr>
        <w:numPr>
          <w:ilvl w:val="1"/>
          <w:numId w:val="1"/>
        </w:numPr>
        <w:ind w:left="1740" w:right="300"/>
      </w:pPr>
      <w:r>
        <w:rPr>
          <w:color w:val="222222"/>
          <w:sz w:val="26"/>
          <w:szCs w:val="26"/>
        </w:rPr>
        <w:t>Analyze what the relevant metrics show.</w:t>
      </w:r>
    </w:p>
    <w:p w14:paraId="00000019" w14:textId="77777777" w:rsidR="00DD0B8E" w:rsidRDefault="00175256">
      <w:pPr>
        <w:numPr>
          <w:ilvl w:val="1"/>
          <w:numId w:val="1"/>
        </w:numPr>
        <w:ind w:left="1740" w:right="300"/>
      </w:pPr>
      <w:r>
        <w:rPr>
          <w:color w:val="222222"/>
          <w:sz w:val="26"/>
          <w:szCs w:val="26"/>
        </w:rPr>
        <w:t xml:space="preserve">Explain research or data related to the adverse event or near miss that is available outside of your institution. Compare internal data to external </w:t>
      </w:r>
      <w:r>
        <w:rPr>
          <w:color w:val="222222"/>
          <w:sz w:val="26"/>
          <w:szCs w:val="26"/>
        </w:rPr>
        <w:t>data.</w:t>
      </w:r>
    </w:p>
    <w:p w14:paraId="0000001A" w14:textId="77777777" w:rsidR="00DD0B8E" w:rsidRDefault="00175256">
      <w:pPr>
        <w:numPr>
          <w:ilvl w:val="0"/>
          <w:numId w:val="1"/>
        </w:numPr>
        <w:ind w:left="1020" w:right="300"/>
      </w:pPr>
      <w:r>
        <w:rPr>
          <w:color w:val="222222"/>
          <w:sz w:val="26"/>
          <w:szCs w:val="26"/>
        </w:rPr>
        <w:lastRenderedPageBreak/>
        <w:t>Outline a quality improvement initiative to prevent a future adverse event or near miss.</w:t>
      </w:r>
    </w:p>
    <w:p w14:paraId="0000001B" w14:textId="77777777" w:rsidR="00DD0B8E" w:rsidRDefault="00175256">
      <w:pPr>
        <w:numPr>
          <w:ilvl w:val="1"/>
          <w:numId w:val="1"/>
        </w:numPr>
        <w:ind w:left="1740" w:right="300"/>
      </w:pPr>
      <w:r>
        <w:rPr>
          <w:color w:val="222222"/>
          <w:sz w:val="26"/>
          <w:szCs w:val="26"/>
        </w:rPr>
        <w:t>Explain how the process or protocol is now managed and monitored in your facility.</w:t>
      </w:r>
    </w:p>
    <w:p w14:paraId="0000001C" w14:textId="77777777" w:rsidR="00DD0B8E" w:rsidRDefault="00175256">
      <w:pPr>
        <w:numPr>
          <w:ilvl w:val="1"/>
          <w:numId w:val="1"/>
        </w:numPr>
        <w:ind w:left="1740" w:right="300"/>
      </w:pPr>
      <w:r>
        <w:rPr>
          <w:color w:val="222222"/>
          <w:sz w:val="26"/>
          <w:szCs w:val="26"/>
        </w:rPr>
        <w:t>Evaluate how other institutions addressed similar incidents or events.</w:t>
      </w:r>
    </w:p>
    <w:p w14:paraId="0000001D" w14:textId="77777777" w:rsidR="00DD0B8E" w:rsidRDefault="00175256">
      <w:pPr>
        <w:numPr>
          <w:ilvl w:val="1"/>
          <w:numId w:val="1"/>
        </w:numPr>
        <w:ind w:left="1740" w:right="300"/>
      </w:pPr>
      <w:r>
        <w:rPr>
          <w:color w:val="222222"/>
          <w:sz w:val="26"/>
          <w:szCs w:val="26"/>
        </w:rPr>
        <w:t>Analyze</w:t>
      </w:r>
      <w:r>
        <w:rPr>
          <w:color w:val="222222"/>
          <w:sz w:val="26"/>
          <w:szCs w:val="26"/>
        </w:rPr>
        <w:t xml:space="preserve"> QI initiatives developed to prevent similar incidents, and explain why they are successful. Provide evidence of their success.</w:t>
      </w:r>
    </w:p>
    <w:p w14:paraId="0000001E" w14:textId="77777777" w:rsidR="00DD0B8E" w:rsidRDefault="00175256">
      <w:pPr>
        <w:numPr>
          <w:ilvl w:val="1"/>
          <w:numId w:val="1"/>
        </w:numPr>
        <w:ind w:left="1740" w:right="300"/>
      </w:pPr>
      <w:r>
        <w:rPr>
          <w:color w:val="222222"/>
          <w:sz w:val="26"/>
          <w:szCs w:val="26"/>
        </w:rPr>
        <w:t>Propose solutions for your selected institution that can be implemented to prevent future adverse events or near-miss incidents.</w:t>
      </w:r>
    </w:p>
    <w:p w14:paraId="0000001F" w14:textId="77777777" w:rsidR="00DD0B8E" w:rsidRDefault="00175256">
      <w:pPr>
        <w:numPr>
          <w:ilvl w:val="0"/>
          <w:numId w:val="1"/>
        </w:numPr>
        <w:ind w:left="1020" w:right="300"/>
      </w:pPr>
      <w:r>
        <w:rPr>
          <w:color w:val="222222"/>
          <w:sz w:val="26"/>
          <w:szCs w:val="26"/>
        </w:rPr>
        <w:t>Communicate analysis and proposed initiative in a professional and effective manner, writing content clearly and logically with correct use of grammar, punctuation, and spelling.</w:t>
      </w:r>
    </w:p>
    <w:p w14:paraId="00000020" w14:textId="77777777" w:rsidR="00DD0B8E" w:rsidRDefault="00175256">
      <w:pPr>
        <w:numPr>
          <w:ilvl w:val="0"/>
          <w:numId w:val="1"/>
        </w:numPr>
        <w:spacing w:after="1240"/>
        <w:ind w:left="1020" w:right="300"/>
      </w:pPr>
      <w:r>
        <w:rPr>
          <w:color w:val="222222"/>
          <w:sz w:val="26"/>
          <w:szCs w:val="26"/>
        </w:rPr>
        <w:t>Integrate relevant sources to support arguments, correctly formatting citati</w:t>
      </w:r>
      <w:r>
        <w:rPr>
          <w:color w:val="222222"/>
          <w:sz w:val="26"/>
          <w:szCs w:val="26"/>
        </w:rPr>
        <w:t>ons and references using current APA style.</w:t>
      </w:r>
    </w:p>
    <w:p w14:paraId="00000021" w14:textId="77777777" w:rsidR="00DD0B8E" w:rsidRDefault="00175256">
      <w:pPr>
        <w:pStyle w:val="Heading4"/>
        <w:keepNext w:val="0"/>
        <w:keepLines w:val="0"/>
        <w:shd w:val="clear" w:color="auto" w:fill="FFFFFF"/>
        <w:spacing w:before="300" w:after="720"/>
        <w:ind w:left="300" w:right="300"/>
        <w:rPr>
          <w:color w:val="222222"/>
          <w:sz w:val="30"/>
          <w:szCs w:val="30"/>
        </w:rPr>
      </w:pPr>
      <w:bookmarkStart w:id="3" w:name="_ealfai304r6o" w:colFirst="0" w:colLast="0"/>
      <w:bookmarkEnd w:id="3"/>
      <w:r>
        <w:rPr>
          <w:color w:val="222222"/>
          <w:sz w:val="30"/>
          <w:szCs w:val="30"/>
        </w:rPr>
        <w:t>Submission Requirements</w:t>
      </w:r>
    </w:p>
    <w:p w14:paraId="00000022" w14:textId="77777777" w:rsidR="00DD0B8E" w:rsidRDefault="00175256">
      <w:pPr>
        <w:numPr>
          <w:ilvl w:val="0"/>
          <w:numId w:val="2"/>
        </w:numPr>
        <w:spacing w:before="300"/>
        <w:ind w:left="1020" w:right="300"/>
      </w:pPr>
      <w:r>
        <w:rPr>
          <w:color w:val="222222"/>
          <w:sz w:val="26"/>
          <w:szCs w:val="26"/>
        </w:rPr>
        <w:t>Length of submission: A minimum of five but no more than seven double-spaced, typed pages.</w:t>
      </w:r>
    </w:p>
    <w:p w14:paraId="00000023" w14:textId="77777777" w:rsidR="00DD0B8E" w:rsidRDefault="00175256">
      <w:pPr>
        <w:numPr>
          <w:ilvl w:val="0"/>
          <w:numId w:val="2"/>
        </w:numPr>
        <w:ind w:left="1020" w:right="300"/>
      </w:pPr>
      <w:r>
        <w:rPr>
          <w:color w:val="222222"/>
          <w:sz w:val="26"/>
          <w:szCs w:val="26"/>
        </w:rPr>
        <w:t>Number of references: Cite a minimum of three sources (no older than seven years, unless seminal work) of scholarly or professional evidence that support your evaluation, recommendations, and plans.</w:t>
      </w:r>
    </w:p>
    <w:p w14:paraId="00000024" w14:textId="77777777" w:rsidR="00DD0B8E" w:rsidRDefault="00175256">
      <w:pPr>
        <w:numPr>
          <w:ilvl w:val="0"/>
          <w:numId w:val="2"/>
        </w:numPr>
        <w:spacing w:after="1080"/>
        <w:ind w:left="1020" w:right="300"/>
      </w:pPr>
      <w:r>
        <w:rPr>
          <w:color w:val="222222"/>
          <w:sz w:val="26"/>
          <w:szCs w:val="26"/>
        </w:rPr>
        <w:t>APA formatting: Resources and citations are formatted acc</w:t>
      </w:r>
      <w:r>
        <w:rPr>
          <w:color w:val="222222"/>
          <w:sz w:val="26"/>
          <w:szCs w:val="26"/>
        </w:rPr>
        <w:t>ording to current APA style and formatting.</w:t>
      </w:r>
    </w:p>
    <w:p w14:paraId="00000025" w14:textId="77777777" w:rsidR="00DD0B8E" w:rsidRDefault="00DD0B8E"/>
    <w:sectPr w:rsidR="00DD0B8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5A1F43"/>
    <w:multiLevelType w:val="multilevel"/>
    <w:tmpl w:val="FAECC65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4043844"/>
    <w:multiLevelType w:val="multilevel"/>
    <w:tmpl w:val="7BB2DE2A"/>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B8E"/>
    <w:rsid w:val="00175256"/>
    <w:rsid w:val="00DD0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F157C4-ED4B-4E80-8D19-9EA0E9A3D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2020-05-07T00:46:00Z</dcterms:created>
  <dcterms:modified xsi:type="dcterms:W3CDTF">2020-05-07T00:46:00Z</dcterms:modified>
</cp:coreProperties>
</file>